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E67CC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11E5E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F11E5E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16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листопада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493E3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</w:t>
      </w:r>
      <w:bookmarkStart w:id="3" w:name="_Hlk150763151"/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земельних ділянок приватної власності </w:t>
      </w:r>
      <w:bookmarkStart w:id="4" w:name="_Hlk150763093"/>
      <w:r w:rsidR="00BB64A2"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ТзОВ «БІК «Сучасний дім»</w:t>
      </w:r>
      <w:bookmarkEnd w:id="4"/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bookmarkStart w:id="5" w:name="_Hlk150763195"/>
      <w:bookmarkEnd w:id="3"/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з метою розміщення масиву ділянок для будівництва і обслуговування житлових будинків, господарських будівель і споруд в </w:t>
      </w:r>
      <w:proofErr w:type="spellStart"/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Pr="00493E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(за межами населеного пункту)</w:t>
      </w:r>
      <w:bookmarkEnd w:id="5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B64A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директора </w:t>
      </w:r>
      <w:r w:rsidR="00BB64A2" w:rsidRPr="00BB64A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ТзОВ «БІК «Сучасний дім»</w:t>
      </w:r>
      <w:r w:rsidR="00BB64A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BB64A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Гарасій</w:t>
      </w:r>
      <w:proofErr w:type="spellEnd"/>
      <w:r w:rsidR="00BB64A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Б.О.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bookmarkStart w:id="6" w:name="_GoBack"/>
      <w:bookmarkEnd w:id="6"/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BB64A2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</w:t>
      </w:r>
      <w:r w:rsidR="001C47AB" w:rsidRPr="001C47AB">
        <w:rPr>
          <w:rFonts w:ascii="Century" w:hAnsi="Century"/>
          <w:lang w:eastAsia="en-US"/>
        </w:rPr>
        <w:t xml:space="preserve">земельних ділянок приватної власності ТзОВ «БІК «Сучасний дім» </w:t>
      </w:r>
      <w:r w:rsidRPr="00DE6243">
        <w:rPr>
          <w:rFonts w:ascii="Century" w:hAnsi="Century"/>
          <w:lang w:eastAsia="en-US"/>
        </w:rPr>
        <w:t>(</w:t>
      </w:r>
      <w:r w:rsidR="001C47AB" w:rsidRPr="001C47AB">
        <w:rPr>
          <w:rFonts w:ascii="Century" w:hAnsi="Century"/>
          <w:lang w:eastAsia="en-US"/>
        </w:rPr>
        <w:t>кадастрові номери: 4620910100:06:000:0011, 4620910100:06:000:0014; загальна площа 2.5 га; цільове призначення: «для індивідуального садівництва»</w:t>
      </w:r>
      <w:r w:rsidRPr="00DE6243">
        <w:rPr>
          <w:rFonts w:ascii="Century" w:hAnsi="Century"/>
          <w:lang w:eastAsia="en-US"/>
        </w:rPr>
        <w:t xml:space="preserve">) </w:t>
      </w:r>
      <w:r w:rsidR="006F57DC" w:rsidRPr="006F57DC">
        <w:rPr>
          <w:rFonts w:ascii="Century" w:hAnsi="Century"/>
          <w:lang w:eastAsia="en-US"/>
        </w:rPr>
        <w:t xml:space="preserve">з метою розміщення масиву ділянок для будівництва і обслуговування житлових будинків, господарських будівель і споруд в </w:t>
      </w:r>
      <w:proofErr w:type="spellStart"/>
      <w:r w:rsidR="006F57DC" w:rsidRPr="006F57DC">
        <w:rPr>
          <w:rFonts w:ascii="Century" w:hAnsi="Century"/>
          <w:lang w:eastAsia="en-US"/>
        </w:rPr>
        <w:t>м.Городок</w:t>
      </w:r>
      <w:proofErr w:type="spellEnd"/>
      <w:r w:rsidR="006F57DC" w:rsidRPr="006F57DC">
        <w:rPr>
          <w:rFonts w:ascii="Century" w:hAnsi="Century"/>
          <w:lang w:eastAsia="en-US"/>
        </w:rPr>
        <w:t xml:space="preserve"> (за межами населеного пункту)</w:t>
      </w:r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>
        <w:rPr>
          <w:rFonts w:ascii="Century" w:hAnsi="Century"/>
          <w:lang w:val="en-US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842" w:rsidRDefault="009F7842">
      <w:r>
        <w:separator/>
      </w:r>
    </w:p>
  </w:endnote>
  <w:endnote w:type="continuationSeparator" w:id="0">
    <w:p w:rsidR="009F7842" w:rsidRDefault="009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842" w:rsidRDefault="009F7842">
      <w:r>
        <w:separator/>
      </w:r>
    </w:p>
  </w:footnote>
  <w:footnote w:type="continuationSeparator" w:id="0">
    <w:p w:rsidR="009F7842" w:rsidRDefault="009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136CB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91A92-DC9A-4973-940B-55B0D7A2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2023-09-22T10:31:00Z</cp:lastPrinted>
  <dcterms:created xsi:type="dcterms:W3CDTF">2023-11-13T08:16:00Z</dcterms:created>
  <dcterms:modified xsi:type="dcterms:W3CDTF">2023-11-17T06:56:00Z</dcterms:modified>
</cp:coreProperties>
</file>